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07D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000000" w:rsidRDefault="008707D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141014/0065752/01</w:t>
      </w:r>
    </w:p>
    <w:p w:rsidR="00000000" w:rsidRDefault="008707D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00000" w:rsidRDefault="008707D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25.11.2014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Автономное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инкубатор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10:00 25.11.2014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</w:t>
      </w:r>
      <w:r>
        <w:rPr>
          <w:rFonts w:ascii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412.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8707D8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14.10.2014.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МАССШТАБ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</w:t>
      </w:r>
      <w:r>
        <w:rPr>
          <w:rFonts w:ascii="Times New Roman" w:hAnsi="Times New Roman" w:cs="Times New Roman"/>
          <w:color w:val="000000"/>
          <w:sz w:val="24"/>
          <w:szCs w:val="24"/>
        </w:rPr>
        <w:t>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12,1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</w:t>
      </w:r>
      <w:r>
        <w:rPr>
          <w:rFonts w:ascii="Times New Roman" w:hAnsi="Times New Roman" w:cs="Times New Roman"/>
          <w:color w:val="000000"/>
          <w:sz w:val="24"/>
          <w:szCs w:val="24"/>
        </w:rPr>
        <w:t>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19,3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hAnsi="Times New Roman" w:cs="Times New Roman"/>
          <w:color w:val="000000"/>
          <w:sz w:val="24"/>
          <w:szCs w:val="24"/>
        </w:rPr>
        <w:t>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18,8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19,2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</w:t>
      </w:r>
      <w:r>
        <w:rPr>
          <w:rFonts w:ascii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18,9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«ФЕНИКС»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</w:rPr>
        <w:t>ФЕНИКС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.24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</w:p>
    <w:p w:rsidR="00000000" w:rsidRDefault="008707D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</w:p>
    <w:p w:rsidR="00000000" w:rsidRDefault="008707D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12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hAnsi="Times New Roman" w:cs="Times New Roman"/>
          <w:color w:val="000000"/>
          <w:sz w:val="24"/>
          <w:szCs w:val="24"/>
        </w:rPr>
        <w:t>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</w:p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«Юридическое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«София»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РБИ</w:t>
      </w:r>
    </w:p>
    <w:p w:rsidR="00000000" w:rsidRDefault="008707D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7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707D8">
      <w:bookmarkStart w:id="0" w:name="last-page"/>
      <w:bookmarkEnd w:id="0"/>
    </w:p>
    <w:sectPr w:rsidR="00000000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707D8" w:rsidP="0045066E">
      <w:pPr>
        <w:spacing w:after="0" w:line="240" w:lineRule="auto"/>
      </w:pPr>
      <w:r>
        <w:separator/>
      </w:r>
    </w:p>
  </w:endnote>
  <w:endnote w:type="continuationSeparator" w:id="0">
    <w:p w:rsidR="00000000" w:rsidRDefault="008707D8" w:rsidP="0045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707D8" w:rsidP="0045066E">
      <w:pPr>
        <w:spacing w:after="0" w:line="240" w:lineRule="auto"/>
      </w:pPr>
      <w:r>
        <w:separator/>
      </w:r>
    </w:p>
  </w:footnote>
  <w:footnote w:type="continuationSeparator" w:id="0">
    <w:p w:rsidR="00000000" w:rsidRDefault="008707D8" w:rsidP="0045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707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25.11.2014 14:11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707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707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7D8"/>
    <w:rsid w:val="0087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1956</Words>
  <Characters>11150</Characters>
  <Application>Microsoft Office Word</Application>
  <DocSecurity>0</DocSecurity>
  <Lines>92</Lines>
  <Paragraphs>26</Paragraphs>
  <ScaleCrop>false</ScaleCrop>
  <Company>Чувашская Республика АУ РБИ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2014-11-25T11:32:00Z</dcterms:created>
  <dcterms:modified xsi:type="dcterms:W3CDTF">2014-11-25T11:32:00Z</dcterms:modified>
</cp:coreProperties>
</file>