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98" w:rsidRDefault="005C3015" w:rsidP="005C3015">
      <w:pPr>
        <w:jc w:val="center"/>
        <w:rPr>
          <w:b/>
        </w:rPr>
      </w:pPr>
      <w:r w:rsidRPr="005C3015">
        <w:rPr>
          <w:b/>
        </w:rPr>
        <w:t>Анкета участника Консорциума</w:t>
      </w:r>
    </w:p>
    <w:p w:rsidR="00CC263F" w:rsidRDefault="00CC263F" w:rsidP="005C3015">
      <w:pPr>
        <w:jc w:val="center"/>
        <w:rPr>
          <w:b/>
        </w:rPr>
      </w:pPr>
      <w:r w:rsidRPr="00CC263F">
        <w:rPr>
          <w:b/>
        </w:rPr>
        <w:t>(в соответствии с приложением 2.4. к Конкурсной документации)</w:t>
      </w:r>
      <w:bookmarkStart w:id="0" w:name="_GoBack"/>
      <w:bookmarkEnd w:id="0"/>
    </w:p>
    <w:p w:rsidR="00865907" w:rsidRDefault="00865907" w:rsidP="005C3015">
      <w:pPr>
        <w:jc w:val="center"/>
        <w:rPr>
          <w:b/>
        </w:rPr>
      </w:pPr>
      <w:r>
        <w:rPr>
          <w:b/>
        </w:rPr>
        <w:t>(«сквозная» технология центра НТИ – новые производственные технологии)</w:t>
      </w:r>
    </w:p>
    <w:p w:rsidR="005C3015" w:rsidRDefault="005C3015" w:rsidP="005C3015">
      <w:pPr>
        <w:jc w:val="center"/>
        <w:rPr>
          <w:b/>
        </w:rPr>
      </w:pPr>
    </w:p>
    <w:p w:rsidR="005C3015" w:rsidRDefault="005C3015" w:rsidP="005C3015">
      <w:pPr>
        <w:jc w:val="center"/>
        <w:rPr>
          <w:b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638"/>
        <w:gridCol w:w="3326"/>
        <w:gridCol w:w="5103"/>
        <w:gridCol w:w="5670"/>
      </w:tblGrid>
      <w:tr w:rsidR="005C3015" w:rsidTr="005C3015">
        <w:tc>
          <w:tcPr>
            <w:tcW w:w="638" w:type="dxa"/>
          </w:tcPr>
          <w:p w:rsidR="005C3015" w:rsidRDefault="005C3015" w:rsidP="005C3015">
            <w:pPr>
              <w:rPr>
                <w:b/>
              </w:rPr>
            </w:pPr>
          </w:p>
        </w:tc>
        <w:tc>
          <w:tcPr>
            <w:tcW w:w="3326" w:type="dxa"/>
          </w:tcPr>
          <w:p w:rsidR="005C3015" w:rsidRDefault="005C3015" w:rsidP="005C3015">
            <w:pPr>
              <w:rPr>
                <w:b/>
              </w:rPr>
            </w:pPr>
          </w:p>
        </w:tc>
        <w:tc>
          <w:tcPr>
            <w:tcW w:w="5103" w:type="dxa"/>
          </w:tcPr>
          <w:p w:rsidR="005C3015" w:rsidRDefault="00865907" w:rsidP="005C3015">
            <w:pPr>
              <w:rPr>
                <w:b/>
              </w:rPr>
            </w:pPr>
            <w:r>
              <w:rPr>
                <w:b/>
              </w:rPr>
              <w:t>Информация от участника</w:t>
            </w:r>
          </w:p>
        </w:tc>
        <w:tc>
          <w:tcPr>
            <w:tcW w:w="5670" w:type="dxa"/>
          </w:tcPr>
          <w:p w:rsidR="005C3015" w:rsidRDefault="00551A21" w:rsidP="005C3015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C3015" w:rsidTr="005C3015">
        <w:tc>
          <w:tcPr>
            <w:tcW w:w="638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6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Описание функционала участника консорциума в рамках проекта создания Центра НТИ</w:t>
            </w:r>
          </w:p>
        </w:tc>
        <w:tc>
          <w:tcPr>
            <w:tcW w:w="5103" w:type="dxa"/>
          </w:tcPr>
          <w:p w:rsidR="005C3015" w:rsidRDefault="005C3015" w:rsidP="005C3015">
            <w:pPr>
              <w:rPr>
                <w:b/>
              </w:rPr>
            </w:pPr>
          </w:p>
        </w:tc>
        <w:tc>
          <w:tcPr>
            <w:tcW w:w="5670" w:type="dxa"/>
          </w:tcPr>
          <w:p w:rsidR="005C3015" w:rsidRDefault="005C3015" w:rsidP="005C3015">
            <w:pPr>
              <w:rPr>
                <w:b/>
              </w:rPr>
            </w:pPr>
          </w:p>
        </w:tc>
      </w:tr>
      <w:tr w:rsidR="005C3015" w:rsidTr="005C3015">
        <w:tc>
          <w:tcPr>
            <w:tcW w:w="638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6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 xml:space="preserve">Сведения о научно – технологическом заделе участника консорциума по направлению </w:t>
            </w:r>
            <w:r w:rsidR="00865907">
              <w:rPr>
                <w:b/>
              </w:rPr>
              <w:t xml:space="preserve">«сквозной» </w:t>
            </w:r>
            <w:r>
              <w:rPr>
                <w:b/>
              </w:rPr>
              <w:t>технологии</w:t>
            </w:r>
          </w:p>
        </w:tc>
        <w:tc>
          <w:tcPr>
            <w:tcW w:w="5103" w:type="dxa"/>
          </w:tcPr>
          <w:p w:rsidR="005C3015" w:rsidRDefault="005C3015" w:rsidP="005C3015">
            <w:pPr>
              <w:rPr>
                <w:b/>
              </w:rPr>
            </w:pPr>
          </w:p>
        </w:tc>
        <w:tc>
          <w:tcPr>
            <w:tcW w:w="5670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 xml:space="preserve">Число публикаций в базах </w:t>
            </w:r>
            <w:r>
              <w:rPr>
                <w:b/>
                <w:lang w:val="en-US"/>
              </w:rPr>
              <w:t>Web</w:t>
            </w:r>
            <w:r w:rsidRPr="005C301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5C301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Science</w:t>
            </w:r>
            <w:r w:rsidRPr="005C3015">
              <w:rPr>
                <w:b/>
              </w:rPr>
              <w:t xml:space="preserve"> </w:t>
            </w:r>
            <w:r>
              <w:rPr>
                <w:b/>
              </w:rPr>
              <w:t xml:space="preserve">и (или) </w:t>
            </w:r>
            <w:r w:rsidR="00551A21">
              <w:rPr>
                <w:b/>
                <w:lang w:val="en-US"/>
              </w:rPr>
              <w:t>Scopus</w:t>
            </w:r>
            <w:r w:rsidR="00551A21" w:rsidRPr="00551A21">
              <w:rPr>
                <w:b/>
              </w:rPr>
              <w:t xml:space="preserve"> </w:t>
            </w:r>
            <w:r w:rsidR="00551A21">
              <w:rPr>
                <w:b/>
              </w:rPr>
              <w:t>в области «сквозной» технологии</w:t>
            </w:r>
          </w:p>
          <w:p w:rsidR="00551A21" w:rsidRDefault="00551A21" w:rsidP="00551A21">
            <w:pPr>
              <w:rPr>
                <w:b/>
              </w:rPr>
            </w:pPr>
            <w:r>
              <w:rPr>
                <w:b/>
              </w:rPr>
              <w:t>Участие ключевых исполнителей в работах по созданию научного (научно – технического) задела в области «сквозной» технологии, наличие завершенных НИР, ОКР, ОТР, формирующих научный (научно – технический) задел проекта.</w:t>
            </w:r>
          </w:p>
          <w:p w:rsidR="00551A21" w:rsidRDefault="00551A21" w:rsidP="00551A21">
            <w:pPr>
              <w:rPr>
                <w:b/>
              </w:rPr>
            </w:pPr>
            <w:r>
              <w:rPr>
                <w:b/>
              </w:rPr>
              <w:t>Число и (или) балансовая стоимость зарегистрированных результатов интеллектуальной деятельности в области «сквозной» технологии.</w:t>
            </w:r>
          </w:p>
          <w:p w:rsidR="00551A21" w:rsidRDefault="00551A21" w:rsidP="00551A21">
            <w:pPr>
              <w:rPr>
                <w:b/>
              </w:rPr>
            </w:pPr>
            <w:r>
              <w:rPr>
                <w:b/>
              </w:rPr>
              <w:t>Число использованных результатов интеллектуальной деятельности, переданных по лицензионному договору (соглашению), переданных по договору об отчуждении, в том числе внесенных в качестве вклада в уставной капитал.</w:t>
            </w:r>
          </w:p>
          <w:p w:rsidR="00865907" w:rsidRDefault="00865907" w:rsidP="00551A21">
            <w:pPr>
              <w:rPr>
                <w:b/>
              </w:rPr>
            </w:pPr>
            <w:r>
              <w:rPr>
                <w:b/>
              </w:rPr>
              <w:t>Наличие научной и инновационной инфраструктуры, в том числе опытного и мелкосерийного производства, инжиниринговой инфраструктуры, инфраструктуры сбыта и маркетинга.</w:t>
            </w:r>
          </w:p>
          <w:p w:rsidR="00865907" w:rsidRPr="00551A21" w:rsidRDefault="00865907" w:rsidP="00551A2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C3015" w:rsidTr="005C3015">
        <w:tc>
          <w:tcPr>
            <w:tcW w:w="638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6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Информационная справка</w:t>
            </w:r>
          </w:p>
        </w:tc>
        <w:tc>
          <w:tcPr>
            <w:tcW w:w="5103" w:type="dxa"/>
          </w:tcPr>
          <w:p w:rsidR="005C3015" w:rsidRDefault="005C3015" w:rsidP="005C3015">
            <w:pPr>
              <w:rPr>
                <w:b/>
              </w:rPr>
            </w:pPr>
          </w:p>
        </w:tc>
        <w:tc>
          <w:tcPr>
            <w:tcW w:w="5670" w:type="dxa"/>
          </w:tcPr>
          <w:p w:rsidR="005C3015" w:rsidRDefault="005C3015" w:rsidP="005C3015">
            <w:pPr>
              <w:rPr>
                <w:b/>
              </w:rPr>
            </w:pPr>
          </w:p>
        </w:tc>
      </w:tr>
      <w:tr w:rsidR="005C3015" w:rsidTr="005C3015">
        <w:tc>
          <w:tcPr>
            <w:tcW w:w="638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3326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5103" w:type="dxa"/>
          </w:tcPr>
          <w:p w:rsidR="005C3015" w:rsidRDefault="005C3015" w:rsidP="005C3015">
            <w:pPr>
              <w:rPr>
                <w:b/>
              </w:rPr>
            </w:pPr>
          </w:p>
        </w:tc>
        <w:tc>
          <w:tcPr>
            <w:tcW w:w="5670" w:type="dxa"/>
          </w:tcPr>
          <w:p w:rsidR="005C3015" w:rsidRDefault="005C3015" w:rsidP="005C3015">
            <w:pPr>
              <w:rPr>
                <w:b/>
              </w:rPr>
            </w:pPr>
          </w:p>
        </w:tc>
      </w:tr>
      <w:tr w:rsidR="005C3015" w:rsidTr="005C3015">
        <w:tc>
          <w:tcPr>
            <w:tcW w:w="638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lastRenderedPageBreak/>
              <w:t>3.2.</w:t>
            </w:r>
          </w:p>
        </w:tc>
        <w:tc>
          <w:tcPr>
            <w:tcW w:w="3326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Юридический и фактический адрес</w:t>
            </w:r>
          </w:p>
        </w:tc>
        <w:tc>
          <w:tcPr>
            <w:tcW w:w="5103" w:type="dxa"/>
          </w:tcPr>
          <w:p w:rsidR="005C3015" w:rsidRDefault="005C3015" w:rsidP="005C3015">
            <w:pPr>
              <w:rPr>
                <w:b/>
              </w:rPr>
            </w:pPr>
          </w:p>
        </w:tc>
        <w:tc>
          <w:tcPr>
            <w:tcW w:w="5670" w:type="dxa"/>
          </w:tcPr>
          <w:p w:rsidR="005C3015" w:rsidRDefault="005C3015" w:rsidP="005C3015">
            <w:pPr>
              <w:rPr>
                <w:b/>
              </w:rPr>
            </w:pPr>
          </w:p>
        </w:tc>
      </w:tr>
      <w:tr w:rsidR="005C3015" w:rsidTr="005C3015">
        <w:tc>
          <w:tcPr>
            <w:tcW w:w="638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3326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ФИО руководителя организации</w:t>
            </w:r>
          </w:p>
        </w:tc>
        <w:tc>
          <w:tcPr>
            <w:tcW w:w="5103" w:type="dxa"/>
          </w:tcPr>
          <w:p w:rsidR="005C3015" w:rsidRDefault="005C3015" w:rsidP="005C3015">
            <w:pPr>
              <w:rPr>
                <w:b/>
              </w:rPr>
            </w:pPr>
          </w:p>
        </w:tc>
        <w:tc>
          <w:tcPr>
            <w:tcW w:w="5670" w:type="dxa"/>
          </w:tcPr>
          <w:p w:rsidR="005C3015" w:rsidRDefault="005C3015" w:rsidP="005C3015">
            <w:pPr>
              <w:rPr>
                <w:b/>
              </w:rPr>
            </w:pPr>
          </w:p>
        </w:tc>
      </w:tr>
      <w:tr w:rsidR="005C3015" w:rsidTr="005C3015">
        <w:tc>
          <w:tcPr>
            <w:tcW w:w="638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3326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Контактный номер телефона и адрес электронной почты</w:t>
            </w:r>
          </w:p>
        </w:tc>
        <w:tc>
          <w:tcPr>
            <w:tcW w:w="5103" w:type="dxa"/>
          </w:tcPr>
          <w:p w:rsidR="005C3015" w:rsidRDefault="005C3015" w:rsidP="005C3015">
            <w:pPr>
              <w:rPr>
                <w:b/>
              </w:rPr>
            </w:pPr>
          </w:p>
        </w:tc>
        <w:tc>
          <w:tcPr>
            <w:tcW w:w="5670" w:type="dxa"/>
          </w:tcPr>
          <w:p w:rsidR="005C3015" w:rsidRDefault="005C3015" w:rsidP="005C3015">
            <w:pPr>
              <w:rPr>
                <w:b/>
              </w:rPr>
            </w:pPr>
          </w:p>
        </w:tc>
      </w:tr>
      <w:tr w:rsidR="005C3015" w:rsidTr="005C3015">
        <w:tc>
          <w:tcPr>
            <w:tcW w:w="638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3326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 xml:space="preserve">Перечень областей в рамках </w:t>
            </w:r>
            <w:r w:rsidR="00287AB2">
              <w:rPr>
                <w:b/>
              </w:rPr>
              <w:t>«</w:t>
            </w:r>
            <w:r>
              <w:rPr>
                <w:b/>
              </w:rPr>
              <w:t>сквозной</w:t>
            </w:r>
            <w:r w:rsidR="00287AB2">
              <w:rPr>
                <w:b/>
              </w:rPr>
              <w:t>»</w:t>
            </w:r>
            <w:r>
              <w:rPr>
                <w:b/>
              </w:rPr>
              <w:t xml:space="preserve"> технологии, в которой у организации существует научно – технологический задел</w:t>
            </w:r>
          </w:p>
        </w:tc>
        <w:tc>
          <w:tcPr>
            <w:tcW w:w="5103" w:type="dxa"/>
          </w:tcPr>
          <w:p w:rsidR="005C3015" w:rsidRDefault="005C3015" w:rsidP="005C3015">
            <w:pPr>
              <w:rPr>
                <w:b/>
              </w:rPr>
            </w:pPr>
          </w:p>
        </w:tc>
        <w:tc>
          <w:tcPr>
            <w:tcW w:w="5670" w:type="dxa"/>
          </w:tcPr>
          <w:p w:rsidR="005C3015" w:rsidRDefault="005C3015" w:rsidP="005C3015">
            <w:pPr>
              <w:rPr>
                <w:b/>
              </w:rPr>
            </w:pPr>
          </w:p>
        </w:tc>
      </w:tr>
      <w:tr w:rsidR="005C3015" w:rsidTr="005C3015">
        <w:tc>
          <w:tcPr>
            <w:tcW w:w="638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3326" w:type="dxa"/>
          </w:tcPr>
          <w:p w:rsidR="005C3015" w:rsidRDefault="005C3015" w:rsidP="005C3015">
            <w:pPr>
              <w:rPr>
                <w:b/>
              </w:rPr>
            </w:pPr>
            <w:r>
              <w:rPr>
                <w:b/>
              </w:rPr>
              <w:t xml:space="preserve">Количество штатных сотрудников, в том числе с указанием количества сотрудников, занимающихся научной и научно – технической деятельностью (всего и по направлениям </w:t>
            </w:r>
            <w:r w:rsidR="00287AB2">
              <w:rPr>
                <w:b/>
              </w:rPr>
              <w:t>«</w:t>
            </w:r>
            <w:r>
              <w:rPr>
                <w:b/>
              </w:rPr>
              <w:t>сквозной</w:t>
            </w:r>
            <w:r w:rsidR="00287AB2">
              <w:rPr>
                <w:b/>
              </w:rPr>
              <w:t>»</w:t>
            </w:r>
            <w:r>
              <w:rPr>
                <w:b/>
              </w:rPr>
              <w:t xml:space="preserve"> технологии)</w:t>
            </w:r>
          </w:p>
        </w:tc>
        <w:tc>
          <w:tcPr>
            <w:tcW w:w="5103" w:type="dxa"/>
          </w:tcPr>
          <w:p w:rsidR="005C3015" w:rsidRDefault="005C3015" w:rsidP="005C3015">
            <w:pPr>
              <w:rPr>
                <w:b/>
              </w:rPr>
            </w:pPr>
          </w:p>
        </w:tc>
        <w:tc>
          <w:tcPr>
            <w:tcW w:w="5670" w:type="dxa"/>
          </w:tcPr>
          <w:p w:rsidR="005C3015" w:rsidRDefault="005C3015" w:rsidP="005C3015">
            <w:pPr>
              <w:rPr>
                <w:b/>
              </w:rPr>
            </w:pPr>
          </w:p>
        </w:tc>
      </w:tr>
    </w:tbl>
    <w:p w:rsidR="005C3015" w:rsidRPr="005C3015" w:rsidRDefault="005C3015" w:rsidP="005C3015">
      <w:pPr>
        <w:rPr>
          <w:b/>
        </w:rPr>
      </w:pPr>
    </w:p>
    <w:sectPr w:rsidR="005C3015" w:rsidRPr="005C3015" w:rsidSect="005C3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2776E"/>
    <w:multiLevelType w:val="hybridMultilevel"/>
    <w:tmpl w:val="961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5"/>
    <w:rsid w:val="00146E50"/>
    <w:rsid w:val="001A3A98"/>
    <w:rsid w:val="00287AB2"/>
    <w:rsid w:val="00551A21"/>
    <w:rsid w:val="005C3015"/>
    <w:rsid w:val="00865907"/>
    <w:rsid w:val="00C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6FB95-1CF7-406E-B04F-81ED053E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15"/>
    <w:pPr>
      <w:ind w:left="720"/>
      <w:contextualSpacing/>
    </w:pPr>
  </w:style>
  <w:style w:type="table" w:styleId="a4">
    <w:name w:val="Table Grid"/>
    <w:basedOn w:val="a1"/>
    <w:uiPriority w:val="39"/>
    <w:rsid w:val="005C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2017-11-15T12:11:00Z</dcterms:created>
  <dcterms:modified xsi:type="dcterms:W3CDTF">2017-11-15T12:11:00Z</dcterms:modified>
</cp:coreProperties>
</file>